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A87C2" w14:textId="39CA73B9" w:rsidR="007D5FD4" w:rsidRPr="007D5FD4" w:rsidRDefault="007D5FD4" w:rsidP="00B36688">
      <w:pPr>
        <w:jc w:val="center"/>
      </w:pPr>
      <w:r w:rsidRPr="00B36688">
        <w:rPr>
          <w:sz w:val="44"/>
          <w:szCs w:val="44"/>
        </w:rPr>
        <w:t>Opis przedmiotu zamówienia</w:t>
      </w:r>
      <w:r w:rsidR="003B3AA2">
        <w:t>:</w:t>
      </w:r>
    </w:p>
    <w:p w14:paraId="73252EFF" w14:textId="77777777" w:rsidR="006C6A5F" w:rsidRDefault="006C6A5F" w:rsidP="007D5FD4">
      <w:pPr>
        <w:rPr>
          <w:rFonts w:ascii="Verdana" w:hAnsi="Verdana"/>
          <w:sz w:val="20"/>
          <w:szCs w:val="20"/>
        </w:rPr>
      </w:pPr>
    </w:p>
    <w:p w14:paraId="689DEB3D" w14:textId="4E14652C" w:rsidR="007D5FD4" w:rsidRPr="006C6A5F" w:rsidRDefault="007D5FD4" w:rsidP="007D5FD4">
      <w:pPr>
        <w:rPr>
          <w:rFonts w:ascii="Verdana" w:hAnsi="Verdana"/>
          <w:b/>
          <w:bCs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Przedmiotem zamówienia jest wykonanie </w:t>
      </w:r>
      <w:r w:rsidRPr="006C6A5F">
        <w:rPr>
          <w:rFonts w:ascii="Verdana" w:hAnsi="Verdana"/>
          <w:b/>
          <w:bCs/>
          <w:sz w:val="20"/>
          <w:szCs w:val="20"/>
        </w:rPr>
        <w:t xml:space="preserve">Remontu budynku garażowego Rejon Grójec OD </w:t>
      </w:r>
      <w:proofErr w:type="spellStart"/>
      <w:r w:rsidRPr="006C6A5F">
        <w:rPr>
          <w:rFonts w:ascii="Verdana" w:hAnsi="Verdana"/>
          <w:b/>
          <w:bCs/>
          <w:sz w:val="20"/>
          <w:szCs w:val="20"/>
        </w:rPr>
        <w:t>Szczęsnej</w:t>
      </w:r>
      <w:proofErr w:type="spellEnd"/>
      <w:r w:rsidR="00B36688" w:rsidRPr="006C6A5F">
        <w:rPr>
          <w:rFonts w:ascii="Verdana" w:hAnsi="Verdana"/>
          <w:b/>
          <w:bCs/>
          <w:sz w:val="20"/>
          <w:szCs w:val="20"/>
        </w:rPr>
        <w:t xml:space="preserve"> </w:t>
      </w:r>
    </w:p>
    <w:p w14:paraId="0D566B50" w14:textId="77777777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Opis stanu istniejącego:</w:t>
      </w:r>
    </w:p>
    <w:p w14:paraId="27766789" w14:textId="477161FF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Budynek wolnostojący na terenie OD </w:t>
      </w:r>
      <w:proofErr w:type="spellStart"/>
      <w:r w:rsidRPr="006C6A5F">
        <w:rPr>
          <w:rFonts w:ascii="Verdana" w:hAnsi="Verdana"/>
          <w:sz w:val="20"/>
          <w:szCs w:val="20"/>
        </w:rPr>
        <w:t>Szczęsna</w:t>
      </w:r>
      <w:proofErr w:type="spellEnd"/>
      <w:r w:rsidRPr="006C6A5F">
        <w:rPr>
          <w:rFonts w:ascii="Verdana" w:hAnsi="Verdana"/>
          <w:sz w:val="20"/>
          <w:szCs w:val="20"/>
        </w:rPr>
        <w:t xml:space="preserve"> z miejscem na solankę oraz potrzebne wyposażenie</w:t>
      </w:r>
      <w:r w:rsidR="00603431">
        <w:rPr>
          <w:rFonts w:ascii="Verdana" w:hAnsi="Verdana"/>
          <w:sz w:val="20"/>
          <w:szCs w:val="20"/>
        </w:rPr>
        <w:t xml:space="preserve"> w lokalizacji </w:t>
      </w:r>
      <w:r w:rsidR="00603431" w:rsidRPr="00603431">
        <w:rPr>
          <w:rFonts w:ascii="Verdana" w:hAnsi="Verdana"/>
          <w:sz w:val="20"/>
          <w:szCs w:val="20"/>
        </w:rPr>
        <w:t>ul. Warszawska 9 05-600 Grójec</w:t>
      </w:r>
    </w:p>
    <w:p w14:paraId="3AD592FE" w14:textId="239F9565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b/>
          <w:bCs/>
          <w:sz w:val="20"/>
          <w:szCs w:val="20"/>
        </w:rPr>
        <w:t>Termin realizacji</w:t>
      </w:r>
      <w:r w:rsidRPr="006C6A5F">
        <w:rPr>
          <w:rFonts w:ascii="Verdana" w:hAnsi="Verdana"/>
          <w:sz w:val="20"/>
          <w:szCs w:val="20"/>
        </w:rPr>
        <w:t>: 120 dni od daty zawarcia Umowy</w:t>
      </w:r>
    </w:p>
    <w:p w14:paraId="5541EB2D" w14:textId="77777777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Zakres robót do wykonania:</w:t>
      </w:r>
    </w:p>
    <w:p w14:paraId="05858D22" w14:textId="77777777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Przed przystąpieniem do remontu Wykonawca zobowiązany jest do przygotowania placu budowy, w tym do zabezpieczenia elementów znajdujących się wokół budynku oraz stolarki okiennej. Konieczne jest także wydzielenie i odpowiednie oznakowanie strefy prac zgodnie z obowiązującymi przepisami BHP. Przed rozpoczęciem czynności remontowych Wykonawca powinien wynieść wszystkie urządzenia znajdujące się w pomieszczeniu solanki, w szczególności zbiornik na solankę, wannę na solankę oraz pozostałe maszyny. Sprzęt ten musi być zabezpieczony na czas prowadzenia robót, a po zakończeniu prac ponownie wniesiony, ustawiony i podłączony przez Wykonawcę.</w:t>
      </w:r>
    </w:p>
    <w:p w14:paraId="7886BCB7" w14:textId="77777777" w:rsidR="003B3AA2" w:rsidRPr="006C6A5F" w:rsidRDefault="003B3AA2" w:rsidP="003B3AA2">
      <w:pP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6C6A5F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W zakresie prac wewnętrznych Wykonawca zobowiązany jest do skucia wszystkich popękanych i luźnych fragmentów tynków na ścianach. Ubytki należy uzupełnić nową warstwą gipsu, wykonując prace zgodnie ze sztuką budowlaną. W części magazynowej wykonana zostanie nowa powłoka malarska, której kolor zostanie ustalony z Zamawiającym. W posadzce betonowej Wykonawca zobowiązany jest do uszczelnienia wszystkich spękań żywicą, przy zachowaniu właściwej technologii robót, a następnie zabezpieczenia posadzki w pomieszczeniu solanki powłoką chlorokauczukową o właściwościach antykorozyjnych.</w:t>
      </w:r>
    </w:p>
    <w:p w14:paraId="6402BE9A" w14:textId="77777777" w:rsidR="003B3AA2" w:rsidRPr="006C6A5F" w:rsidRDefault="003B3AA2" w:rsidP="003B3AA2">
      <w:pP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6C6A5F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W zakresie prac zewnętrznych Wykonawca przystąpi do skucia luźnych lub popękanych fragmentów tynków elewacyjnych, a następnie do ich uzupełnienia zgodnie z zasadami sztuki budowlanej. Na odnowioną powierzchnię elewacji należy nanieść powłokę malarską w dwóch warstwach, z zachowaniem zaleceń producenta farby dotyczących między innymi temperatury wykonywania prac. Kolor elewacji zostanie uzgodniony z Zamawiającym.</w:t>
      </w:r>
    </w:p>
    <w:p w14:paraId="7EFA493E" w14:textId="77777777" w:rsidR="003B3AA2" w:rsidRPr="006C6A5F" w:rsidRDefault="003B3AA2" w:rsidP="003B3AA2">
      <w:pP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6C6A5F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Po zakończeniu wszystkich robót Wykonawca ma obowiązek uprzątnąć teren objęty pracami oraz usunąć i wywieźć wszelkie odpady, śmieci i gruz na własny koszt. Utylizacja odpadów musi zostać przeprowadzona zgodnie z obowiązującymi przepisami. </w:t>
      </w:r>
    </w:p>
    <w:p w14:paraId="5856F92E" w14:textId="167E1BB9" w:rsidR="003B3AA2" w:rsidRPr="006C6A5F" w:rsidRDefault="003B3AA2" w:rsidP="003B3AA2">
      <w:pP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6C6A5F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W przypadku powstania jakichkolwiek uszkodzeń elementów budynku lub wyposażenia w trakcie prowadzenia robót, Wykonawca ponosi pełną odpowiedzialność za naprawienie szkody na własny koszt.</w:t>
      </w:r>
    </w:p>
    <w:p w14:paraId="4C01213F" w14:textId="77777777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Zakres robót do wykonania zgodnie z załączonym przedmiarem robót.</w:t>
      </w:r>
    </w:p>
    <w:p w14:paraId="1FB1841C" w14:textId="77777777" w:rsidR="00202BC0" w:rsidRDefault="00202BC0" w:rsidP="007D5FD4"/>
    <w:tbl>
      <w:tblPr>
        <w:tblpPr w:leftFromText="141" w:rightFromText="141" w:horzAnchor="margin" w:tblpXSpec="center" w:tblpY="360"/>
        <w:tblW w:w="11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456"/>
        <w:gridCol w:w="6889"/>
        <w:gridCol w:w="791"/>
        <w:gridCol w:w="1381"/>
      </w:tblGrid>
      <w:tr w:rsidR="00202BC0" w:rsidRPr="00202BC0" w14:paraId="11E9570F" w14:textId="77777777" w:rsidTr="00202BC0">
        <w:trPr>
          <w:trHeight w:val="604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D966"/>
            <w:noWrap/>
            <w:vAlign w:val="center"/>
            <w:hideMark/>
          </w:tcPr>
          <w:p w14:paraId="4154CB5A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D0A05CC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wyceny</w:t>
            </w:r>
          </w:p>
        </w:tc>
        <w:tc>
          <w:tcPr>
            <w:tcW w:w="68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348D559A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Opis robót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14:paraId="2D19BD67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202B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F83E4B2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</w:tr>
      <w:tr w:rsidR="00202BC0" w:rsidRPr="00202BC0" w14:paraId="387027BD" w14:textId="77777777" w:rsidTr="00202BC0">
        <w:trPr>
          <w:trHeight w:val="354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FBD9E7C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875D230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B0D5ECC" w14:textId="77777777" w:rsidR="00202BC0" w:rsidRPr="00202BC0" w:rsidRDefault="00202BC0" w:rsidP="00202B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I. OD SZCZĘSNA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AFA660B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32974BD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202BC0" w:rsidRPr="00202BC0" w14:paraId="369A90B9" w14:textId="77777777" w:rsidTr="00202BC0">
        <w:trPr>
          <w:trHeight w:val="294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41B15686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B513CDA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985FCD" w14:textId="77777777" w:rsidR="00202BC0" w:rsidRPr="00202BC0" w:rsidRDefault="00202BC0" w:rsidP="00202B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I.I. BUDYNEK GARAŻOWY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E9FDE77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6264E66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202BC0" w:rsidRPr="00202BC0" w14:paraId="7A4E9A5F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AED1D0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F2C6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758A71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Zabezpieczenie drzwi, okien i innych elementów wyposażenia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14CFC33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400C7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</w:tr>
      <w:tr w:rsidR="00202BC0" w:rsidRPr="00202BC0" w14:paraId="23726A55" w14:textId="77777777" w:rsidTr="00202BC0">
        <w:trPr>
          <w:trHeight w:val="648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8524AD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C58E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93C815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 tynków ścian wewnętrznych zgodnie ze sztuką budowlaną, skucie spękanych i uszkodzonych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6F8BE5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6A7DB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150,00</w:t>
            </w:r>
          </w:p>
        </w:tc>
      </w:tr>
      <w:tr w:rsidR="00202BC0" w:rsidRPr="00202BC0" w14:paraId="5F244432" w14:textId="77777777" w:rsidTr="00202BC0">
        <w:trPr>
          <w:trHeight w:val="648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65F666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97C0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C5B6B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 tynków ścian zewnętrznych zgodnie ze sztuką budowlaną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79BFA55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F35EC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20,00</w:t>
            </w:r>
          </w:p>
        </w:tc>
      </w:tr>
      <w:tr w:rsidR="00202BC0" w:rsidRPr="00202BC0" w14:paraId="4F1092A3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592B7A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DB8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E070BC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Nałożenie nowej powłoki malarskiej zgodnie ze sztuką budowlaną wewnątrz części magazynowej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51D4C9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CD97E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252,00</w:t>
            </w:r>
          </w:p>
        </w:tc>
      </w:tr>
      <w:tr w:rsidR="00202BC0" w:rsidRPr="00202BC0" w14:paraId="12B1FBC0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D64537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2C31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EE2C24" w14:textId="33E85E0F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Nałożenie nowej powłoki malarskiej zgodnie ze sztuką budowlaną na zewnątrz budynku magazynowo garażowego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2040D7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430D5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580,00</w:t>
            </w:r>
          </w:p>
        </w:tc>
      </w:tr>
      <w:tr w:rsidR="00202BC0" w:rsidRPr="00202BC0" w14:paraId="3BAA6E23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13BA35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6BB3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BFBA2D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Wyniesienie wszystkich maszyn z pomieszczenia solanki, w tym zbiornik na solankę, wannę na solankę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560579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CC47C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</w:tr>
      <w:tr w:rsidR="00202BC0" w:rsidRPr="00202BC0" w14:paraId="2EB3F3AD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500B2F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D513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00334A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Uszczelnienie spękań w posadzce betonowej za pomocą żywicy zgodnie ze sztuką budowlaną w pomieszczeniu solanki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BC5B3F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57706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10,00</w:t>
            </w:r>
          </w:p>
        </w:tc>
      </w:tr>
      <w:tr w:rsidR="00202BC0" w:rsidRPr="00202BC0" w14:paraId="3F020C99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980D29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DCB85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556D4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Zabezpieczenie posadzki powłoką chlorokauczukową - antykorozyjną w pomieszczeniu solanki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D0CE9D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367CD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40,00</w:t>
            </w:r>
          </w:p>
        </w:tc>
      </w:tr>
      <w:tr w:rsidR="00202BC0" w:rsidRPr="00202BC0" w14:paraId="2855278D" w14:textId="77777777" w:rsidTr="00202BC0">
        <w:trPr>
          <w:trHeight w:val="589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AA1D6D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C241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24016B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Wniesienie i ponowna instalacja maszyn do pomieszczenia solanki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B573C7C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86059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</w:tr>
      <w:tr w:rsidR="00202BC0" w:rsidRPr="00202BC0" w14:paraId="316E6C9B" w14:textId="77777777" w:rsidTr="00202BC0">
        <w:trPr>
          <w:trHeight w:val="604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5DB114E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C94F" w14:textId="77777777" w:rsidR="00202BC0" w:rsidRPr="006C6A5F" w:rsidRDefault="00202BC0" w:rsidP="00202B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kern w:val="0"/>
                <w:sz w:val="20"/>
                <w:szCs w:val="20"/>
                <w:lang w:eastAsia="pl-PL"/>
                <w14:ligatures w14:val="none"/>
              </w:rPr>
              <w:t>kalkulacja indywidualna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BEABB8" w14:textId="77777777" w:rsidR="00202BC0" w:rsidRPr="006C6A5F" w:rsidRDefault="00202BC0" w:rsidP="00202B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6A5F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Posprzątanie terenu, wywiezienie i utylizacja odpadów po zakończeniu wszystkich prac na Obwodzie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CEB1C0" w14:textId="77777777" w:rsidR="00202BC0" w:rsidRPr="00202BC0" w:rsidRDefault="00202BC0" w:rsidP="00202B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C8A0" w14:textId="77777777" w:rsidR="00202BC0" w:rsidRPr="00202BC0" w:rsidRDefault="00202BC0" w:rsidP="00202B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02B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</w:tr>
    </w:tbl>
    <w:p w14:paraId="6A1E440C" w14:textId="77777777" w:rsidR="003B3AA2" w:rsidRDefault="003B3AA2" w:rsidP="007D5FD4"/>
    <w:p w14:paraId="1E2E1AAF" w14:textId="77777777" w:rsidR="006C6A5F" w:rsidRDefault="006C6A5F" w:rsidP="007D5FD4">
      <w:pPr>
        <w:rPr>
          <w:rFonts w:ascii="Verdana" w:hAnsi="Verdana"/>
          <w:sz w:val="20"/>
          <w:szCs w:val="20"/>
        </w:rPr>
      </w:pPr>
    </w:p>
    <w:p w14:paraId="647CBC96" w14:textId="77777777" w:rsidR="006C6A5F" w:rsidRDefault="006C6A5F" w:rsidP="007D5FD4">
      <w:pPr>
        <w:rPr>
          <w:rFonts w:ascii="Verdana" w:hAnsi="Verdana"/>
          <w:sz w:val="20"/>
          <w:szCs w:val="20"/>
        </w:rPr>
      </w:pPr>
    </w:p>
    <w:p w14:paraId="4D9D105B" w14:textId="69C277D9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Pozostałe wymagania</w:t>
      </w:r>
    </w:p>
    <w:p w14:paraId="1D894B8D" w14:textId="77777777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Wykonawca zobowiązany jest do uzyskania akceptacji Zamawiającego wszystkich wbudowywanych materiałów oraz instalowanych urządzeń. Wszystkie prace należy wykonać zgodnie z: OPZ, przedmiarem robót, zasadami wiedzy technicznej, obowiązującymi przepisami prawa, normami oraz ustaleniami z Zamawiającym. </w:t>
      </w:r>
    </w:p>
    <w:p w14:paraId="3724278E" w14:textId="77777777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Ponieważ prace będą prowadzone w obiekcie czynnym, należy je zorganizować tak, aby nie zakłócić funkcjonowania urzędu.</w:t>
      </w:r>
    </w:p>
    <w:p w14:paraId="010E496F" w14:textId="40C9B7A7" w:rsidR="007D5FD4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7.00-15.00 pod adresem: ul.</w:t>
      </w:r>
      <w:r w:rsidR="00202BC0" w:rsidRPr="006C6A5F">
        <w:rPr>
          <w:rFonts w:ascii="Verdana" w:hAnsi="Verdana"/>
          <w:sz w:val="20"/>
          <w:szCs w:val="20"/>
        </w:rPr>
        <w:t xml:space="preserve"> </w:t>
      </w:r>
      <w:r w:rsidR="00F511EA" w:rsidRPr="006C6A5F">
        <w:rPr>
          <w:rFonts w:ascii="Verdana" w:hAnsi="Verdana"/>
          <w:sz w:val="20"/>
          <w:szCs w:val="20"/>
        </w:rPr>
        <w:t xml:space="preserve">Warszawska 9 05-600 </w:t>
      </w:r>
      <w:r w:rsidR="003102AD" w:rsidRPr="006C6A5F">
        <w:rPr>
          <w:rFonts w:ascii="Verdana" w:hAnsi="Verdana"/>
          <w:sz w:val="20"/>
          <w:szCs w:val="20"/>
        </w:rPr>
        <w:t>Grójec,</w:t>
      </w:r>
      <w:r w:rsidRPr="006C6A5F">
        <w:rPr>
          <w:rFonts w:ascii="Verdana" w:hAnsi="Verdana"/>
          <w:sz w:val="20"/>
          <w:szCs w:val="20"/>
        </w:rPr>
        <w:t xml:space="preserve"> po uprzednim telefonicznym uzgodnieniu </w:t>
      </w:r>
      <w:r w:rsidR="003102AD" w:rsidRPr="006C6A5F">
        <w:rPr>
          <w:rFonts w:ascii="Verdana" w:hAnsi="Verdana"/>
          <w:sz w:val="20"/>
          <w:szCs w:val="20"/>
        </w:rPr>
        <w:t>664 026 858</w:t>
      </w:r>
    </w:p>
    <w:p w14:paraId="5215ADBD" w14:textId="1C23C872" w:rsidR="0029419A" w:rsidRPr="006C6A5F" w:rsidRDefault="007D5FD4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Załączony obmiar ilości robót ma charakter poglądowy i nie będzie stanowił podstawy do ustalenia wynagrodzenia. Zamawiający przewiduje wynagrodzenie ryczałtowe.</w:t>
      </w:r>
    </w:p>
    <w:p w14:paraId="35DD99C0" w14:textId="77777777" w:rsidR="003B3AA2" w:rsidRDefault="003B3AA2" w:rsidP="007D5FD4"/>
    <w:p w14:paraId="31F9A019" w14:textId="77777777" w:rsidR="003B3AA2" w:rsidRDefault="003B3AA2" w:rsidP="007D5FD4"/>
    <w:p w14:paraId="7ACE6D09" w14:textId="77777777" w:rsidR="003B3AA2" w:rsidRDefault="003B3AA2" w:rsidP="007D5FD4"/>
    <w:p w14:paraId="00384516" w14:textId="77777777" w:rsidR="006C6A5F" w:rsidRDefault="006C6A5F" w:rsidP="007D5FD4"/>
    <w:p w14:paraId="4E8A0B8B" w14:textId="251A6242" w:rsidR="003B3AA2" w:rsidRPr="006C6A5F" w:rsidRDefault="003B3AA2" w:rsidP="007D5FD4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Gwarancja: </w:t>
      </w:r>
    </w:p>
    <w:p w14:paraId="164252D2" w14:textId="2A057096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Wykonawca udziela Zamawiającemu gwarancji jakości na okres 5 lat, licząc od dnia podpisania przez strony protokołu końcowego odbioru robót bez zastrzeżeń. Gwarancja obejmuje w szczególności: </w:t>
      </w:r>
    </w:p>
    <w:p w14:paraId="096FEDD3" w14:textId="45F342C8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- wady ujawnione w wykonanych robotach budowlanych,</w:t>
      </w:r>
    </w:p>
    <w:p w14:paraId="26037F96" w14:textId="166667C7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- wady materiałów zastosowanych podczas realizacji robót,</w:t>
      </w:r>
    </w:p>
    <w:p w14:paraId="6F425F5A" w14:textId="71F2C83B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- nienależyte funkcjonowanie elementów wynikające z nieprawidłowego wykonania.</w:t>
      </w:r>
    </w:p>
    <w:p w14:paraId="4BE43360" w14:textId="77777777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>W okresie gwarancji Wykonawca zobowiązuje się do nieodpłatnego usunięcia zgłoszonych usterek w terminie do 14 dni od dnia otrzymania pisemnego zgłoszenia, chyba że strony uzgodnią krótszy termin ze względu na charakter usterki.</w:t>
      </w:r>
    </w:p>
    <w:p w14:paraId="26B9D061" w14:textId="77777777" w:rsidR="003B3AA2" w:rsidRPr="006C6A5F" w:rsidRDefault="003B3AA2" w:rsidP="003B3AA2">
      <w:pPr>
        <w:rPr>
          <w:rFonts w:ascii="Verdana" w:hAnsi="Verdana"/>
          <w:sz w:val="20"/>
          <w:szCs w:val="20"/>
        </w:rPr>
      </w:pPr>
      <w:r w:rsidRPr="006C6A5F">
        <w:rPr>
          <w:rFonts w:ascii="Verdana" w:hAnsi="Verdana"/>
          <w:sz w:val="20"/>
          <w:szCs w:val="20"/>
        </w:rPr>
        <w:t xml:space="preserve">W przypadku konieczności natychmiastowej interwencji (awarie stwarzające zagrożenie bezpieczeństwa, zalania, uszkodzenia konstrukcyjne), Wykonawca przystąpi do prac naprawczych </w:t>
      </w:r>
      <w:r w:rsidRPr="006C6A5F">
        <w:rPr>
          <w:rFonts w:ascii="Verdana" w:hAnsi="Verdana"/>
          <w:b/>
          <w:bCs/>
          <w:sz w:val="20"/>
          <w:szCs w:val="20"/>
        </w:rPr>
        <w:t>bez zbędnej zwłoki, nie później niż w ciągu 24 godzin</w:t>
      </w:r>
      <w:r w:rsidRPr="006C6A5F">
        <w:rPr>
          <w:rFonts w:ascii="Verdana" w:hAnsi="Verdana"/>
          <w:sz w:val="20"/>
          <w:szCs w:val="20"/>
        </w:rPr>
        <w:t>.</w:t>
      </w:r>
    </w:p>
    <w:p w14:paraId="07E46470" w14:textId="77777777" w:rsidR="003B3AA2" w:rsidRPr="003B3AA2" w:rsidRDefault="003B3AA2" w:rsidP="003B3AA2"/>
    <w:p w14:paraId="1F111F2C" w14:textId="77777777" w:rsidR="003B3AA2" w:rsidRPr="003B3AA2" w:rsidRDefault="003B3AA2" w:rsidP="003B3AA2"/>
    <w:p w14:paraId="42A7DA55" w14:textId="77777777" w:rsidR="003B3AA2" w:rsidRDefault="003B3AA2" w:rsidP="007D5FD4"/>
    <w:sectPr w:rsidR="003B3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086"/>
    <w:multiLevelType w:val="multilevel"/>
    <w:tmpl w:val="BB44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339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D4"/>
    <w:rsid w:val="00202BC0"/>
    <w:rsid w:val="0029419A"/>
    <w:rsid w:val="002F7C34"/>
    <w:rsid w:val="003102AD"/>
    <w:rsid w:val="003B3AA2"/>
    <w:rsid w:val="004636E7"/>
    <w:rsid w:val="00603431"/>
    <w:rsid w:val="006C6A5F"/>
    <w:rsid w:val="00741A0B"/>
    <w:rsid w:val="007D5FD4"/>
    <w:rsid w:val="00833F0F"/>
    <w:rsid w:val="008F02F8"/>
    <w:rsid w:val="00B36688"/>
    <w:rsid w:val="00DC4251"/>
    <w:rsid w:val="00E640F7"/>
    <w:rsid w:val="00EA6571"/>
    <w:rsid w:val="00F511EA"/>
    <w:rsid w:val="00F8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572D"/>
  <w15:chartTrackingRefBased/>
  <w15:docId w15:val="{85A0AE2E-3D8A-4F52-ABE2-0E49DA6A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5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5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5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5F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5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5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F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5</cp:revision>
  <dcterms:created xsi:type="dcterms:W3CDTF">2026-02-16T12:46:00Z</dcterms:created>
  <dcterms:modified xsi:type="dcterms:W3CDTF">2026-02-19T10:18:00Z</dcterms:modified>
</cp:coreProperties>
</file>